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E4" w:rsidRDefault="00E54E89" w:rsidP="00E54E89">
      <w:pPr>
        <w:tabs>
          <w:tab w:val="left" w:pos="1065"/>
        </w:tabs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sectPr w:rsidR="002805E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附：获奖情况</w:t>
      </w:r>
    </w:p>
    <w:tbl>
      <w:tblPr>
        <w:tblW w:w="134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992"/>
        <w:gridCol w:w="2134"/>
        <w:gridCol w:w="1418"/>
        <w:gridCol w:w="1275"/>
        <w:gridCol w:w="843"/>
        <w:gridCol w:w="3693"/>
        <w:gridCol w:w="1403"/>
        <w:gridCol w:w="1701"/>
      </w:tblGrid>
      <w:tr w:rsidR="002805E4" w:rsidTr="002805E4">
        <w:trPr>
          <w:trHeight w:val="394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b/>
                <w:bCs/>
                <w:color w:val="000000"/>
                <w:kern w:val="0"/>
                <w:sz w:val="22"/>
              </w:rPr>
              <w:lastRenderedPageBreak/>
              <w:t>获奖</w:t>
            </w:r>
            <w:r>
              <w:rPr>
                <w:rFonts w:ascii="等线" w:eastAsia="等线" w:hAnsi="Times New Roman" w:cs="等线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b/>
                <w:bCs/>
                <w:color w:val="000000"/>
                <w:kern w:val="0"/>
                <w:sz w:val="22"/>
              </w:rPr>
              <w:t>参赛项目名称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b/>
                <w:bCs/>
                <w:color w:val="000000"/>
                <w:kern w:val="0"/>
                <w:sz w:val="22"/>
              </w:rPr>
              <w:t>赛道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b/>
                <w:bCs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b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b/>
                <w:bCs/>
                <w:color w:val="000000"/>
                <w:kern w:val="0"/>
                <w:sz w:val="22"/>
              </w:rPr>
              <w:t>参赛成员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b/>
                <w:bCs/>
                <w:color w:val="000000"/>
                <w:kern w:val="0"/>
                <w:sz w:val="22"/>
              </w:rPr>
              <w:t>项目推荐学院</w:t>
            </w:r>
          </w:p>
        </w:tc>
      </w:tr>
      <w:tr w:rsidR="002805E4" w:rsidTr="002805E4">
        <w:trPr>
          <w:trHeight w:val="749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金奖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星途领航——中国跨境电商品牌出海一站式服务商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高教主赛道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研究生初创组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王淼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朱嘉穗、刘敏、曾晓兰、魏佳琦、陈睿思、谢俊豪、郑怡婷、王雅洁、赵姝娅、谢弘晖、汤绍轩、朱宇梁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梅小安、罗东、娄玮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2805E4" w:rsidTr="002805E4">
        <w:trPr>
          <w:trHeight w:val="749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银奖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小鹭旅行——智慧文旅中国方案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高教主赛道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研究生初创组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宫政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李霁原、张英吉、杨梦一、蒋文俊、张梦莎、林子艺、简劼、熊伟伟、冉沁蔚、崔少泽、余国栋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刘德军、邹勇文、陈东军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旅游与城市管理学院</w:t>
            </w:r>
          </w:p>
        </w:tc>
      </w:tr>
      <w:tr w:rsidR="002805E4" w:rsidTr="002805E4">
        <w:trPr>
          <w:trHeight w:val="749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银奖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知春暖——绿头鸭（特种养殖）技术服务助力乡村振兴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红旅赛道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创业组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顾博航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张心怡、尹秀秀、彭慧、谢小连、黄奕、罗观秀、顾涵悦、陈露露、邱小丽、曹颖洁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顾署生、章琳一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2805E4" w:rsidTr="002805E4">
        <w:trPr>
          <w:trHeight w:val="749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银奖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区块链技术应用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产业命题赛道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刘雨飏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刘宇航、胡杨骄子、韩一天、吴欣、王一博、邓桂雨、吴琴、张洁、杨辛杰、</w:t>
            </w: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lastRenderedPageBreak/>
              <w:t>温思瑜、刘思行、王昱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lastRenderedPageBreak/>
              <w:t>梅小安、陈家琪、罗东、黄</w:t>
            </w: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lastRenderedPageBreak/>
              <w:t>学坚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lastRenderedPageBreak/>
              <w:t>人文学院</w:t>
            </w:r>
          </w:p>
        </w:tc>
      </w:tr>
      <w:tr w:rsidR="002805E4" w:rsidTr="002805E4">
        <w:trPr>
          <w:trHeight w:val="749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lastRenderedPageBreak/>
              <w:t>银奖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虚拟仿真</w:t>
            </w:r>
            <w:r>
              <w:rPr>
                <w:rFonts w:ascii="等线" w:eastAsia="等线" w:hAnsi="Times New Roman" w:cs="等线"/>
                <w:color w:val="000000"/>
                <w:kern w:val="0"/>
                <w:sz w:val="22"/>
              </w:rPr>
              <w:t>+</w:t>
            </w: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元宇宙”赋能下的虚拟现实体育交互技术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产业命题赛道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胡健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游天悦、邹龙强、王芮、杨志豪、万寄傲、许鑫涛、闵建文、熊建民、白岩、曾赟、李超青、李玫洁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谢亮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软件与物联网工程学院</w:t>
            </w:r>
          </w:p>
        </w:tc>
      </w:tr>
      <w:tr w:rsidR="002805E4" w:rsidTr="002805E4">
        <w:trPr>
          <w:trHeight w:val="749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比可锐——国内领先的工业设计培训与服务提供商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高教主赛道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本科生初创组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宴鑫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梁家源、于洋越、吴瑕、邓欣宇、欧雯沙、韩洋灵子、张晓雪、吴智阳、丁新洋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况宇翔、梅小安、郭英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艺术学院</w:t>
            </w:r>
          </w:p>
        </w:tc>
      </w:tr>
      <w:tr w:rsidR="002805E4" w:rsidTr="002805E4">
        <w:trPr>
          <w:trHeight w:val="749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成长口袋——助童扶弱数字化治理先行者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红旅赛道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公益组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陈乾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郭艺萌、章乐、赖粤恺、崔帆、何欣、黄瑶、周城、尹昊、张永婷、魏晓舒、张艳芬、范小芳、刘雨飏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王青、黄海燕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人文学院</w:t>
            </w:r>
          </w:p>
        </w:tc>
      </w:tr>
      <w:tr w:rsidR="002805E4" w:rsidTr="002805E4">
        <w:trPr>
          <w:trHeight w:val="499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“科技蓝”传递“红色情”：红色</w:t>
            </w:r>
            <w:r>
              <w:rPr>
                <w:rFonts w:ascii="等线" w:eastAsia="等线" w:hAnsi="Times New Roman" w:cs="等线"/>
                <w:color w:val="000000"/>
                <w:kern w:val="0"/>
                <w:sz w:val="22"/>
              </w:rPr>
              <w:t>VR</w:t>
            </w: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教育</w:t>
            </w: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lastRenderedPageBreak/>
              <w:t>系统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lastRenderedPageBreak/>
              <w:t>红旅赛道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公益组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刘丽霞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叶利莹、谭泽楷、靳豆豆、盛静宇、杜雨然、李业圣、张晁榕、苗雨壮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邹俊、方玉明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信息管理学院</w:t>
            </w:r>
          </w:p>
        </w:tc>
      </w:tr>
      <w:tr w:rsidR="002805E4" w:rsidTr="002805E4">
        <w:trPr>
          <w:trHeight w:val="499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lastRenderedPageBreak/>
              <w:t>铜奖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中国文化出海浪潮中的语言本地化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产业命题赛道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金辉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李博文、杨蕾、刘靓、向浩宇、杨辛杰、温思瑜、</w:t>
            </w:r>
            <w:r>
              <w:rPr>
                <w:rFonts w:ascii="等线" w:eastAsia="等线" w:hAnsi="Times New Roman" w:cs="等线"/>
                <w:color w:val="000000"/>
                <w:kern w:val="0"/>
                <w:sz w:val="22"/>
              </w:rPr>
              <w:t>SOPHIE LI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李春根、梅小安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财税与公共管理学院</w:t>
            </w:r>
          </w:p>
        </w:tc>
      </w:tr>
      <w:tr w:rsidR="002805E4" w:rsidTr="002805E4">
        <w:trPr>
          <w:trHeight w:val="749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数字人仿真技术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产业命题赛道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曾赟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刘雨飏、符涵、彭兵、戴璇、李超青、陈耀坤、钟若莲、李联洪、饶木平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left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李华旸、姚春、黄学坚、汪翠芳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5E4" w:rsidRDefault="002805E4">
            <w:pPr>
              <w:autoSpaceDE w:val="0"/>
              <w:autoSpaceDN w:val="0"/>
              <w:adjustRightInd w:val="0"/>
              <w:jc w:val="center"/>
              <w:rPr>
                <w:rFonts w:ascii="等线" w:eastAsia="等线" w:hAnsi="Times New Roman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虚拟现实（</w:t>
            </w:r>
            <w:r>
              <w:rPr>
                <w:rFonts w:ascii="等线" w:eastAsia="等线" w:hAnsi="Times New Roman" w:cs="等线"/>
                <w:color w:val="000000"/>
                <w:kern w:val="0"/>
                <w:sz w:val="22"/>
              </w:rPr>
              <w:t>VR</w:t>
            </w:r>
            <w:r>
              <w:rPr>
                <w:rFonts w:ascii="等线" w:eastAsia="等线" w:hAnsi="Times New Roman" w:cs="等线" w:hint="eastAsia"/>
                <w:color w:val="000000"/>
                <w:kern w:val="0"/>
                <w:sz w:val="22"/>
              </w:rPr>
              <w:t>）现代产业学院</w:t>
            </w:r>
          </w:p>
        </w:tc>
      </w:tr>
    </w:tbl>
    <w:p w:rsidR="00F1465A" w:rsidRPr="002805E4" w:rsidRDefault="00F1465A" w:rsidP="002805E4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sectPr w:rsidR="00F1465A" w:rsidRPr="002805E4" w:rsidSect="002805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EA1" w:rsidRDefault="00030EA1" w:rsidP="00531904">
      <w:r>
        <w:separator/>
      </w:r>
    </w:p>
  </w:endnote>
  <w:endnote w:type="continuationSeparator" w:id="0">
    <w:p w:rsidR="00030EA1" w:rsidRDefault="00030EA1" w:rsidP="00531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EA1" w:rsidRDefault="00030EA1" w:rsidP="00531904">
      <w:r>
        <w:separator/>
      </w:r>
    </w:p>
  </w:footnote>
  <w:footnote w:type="continuationSeparator" w:id="0">
    <w:p w:rsidR="00030EA1" w:rsidRDefault="00030EA1" w:rsidP="00531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mNGUzYmY4N2Y0NmNhM2M1NDQyZjliMjUzZDE2NjkifQ=="/>
  </w:docVars>
  <w:rsids>
    <w:rsidRoot w:val="00F03642"/>
    <w:rsid w:val="00030EA1"/>
    <w:rsid w:val="001C5B36"/>
    <w:rsid w:val="00205485"/>
    <w:rsid w:val="00236E87"/>
    <w:rsid w:val="002805E4"/>
    <w:rsid w:val="00403ABB"/>
    <w:rsid w:val="00473D82"/>
    <w:rsid w:val="004A2A04"/>
    <w:rsid w:val="004E3685"/>
    <w:rsid w:val="00531904"/>
    <w:rsid w:val="00787965"/>
    <w:rsid w:val="007D32FD"/>
    <w:rsid w:val="007D4FE1"/>
    <w:rsid w:val="00837C59"/>
    <w:rsid w:val="00860F77"/>
    <w:rsid w:val="008B5994"/>
    <w:rsid w:val="00907350"/>
    <w:rsid w:val="0095157E"/>
    <w:rsid w:val="00B6787E"/>
    <w:rsid w:val="00D14F9C"/>
    <w:rsid w:val="00E10668"/>
    <w:rsid w:val="00E54E89"/>
    <w:rsid w:val="00F03642"/>
    <w:rsid w:val="00F1465A"/>
    <w:rsid w:val="00F149BE"/>
    <w:rsid w:val="00F22F7E"/>
    <w:rsid w:val="00F72D9E"/>
    <w:rsid w:val="5A6C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7D32F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2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7D32FD"/>
  </w:style>
  <w:style w:type="character" w:customStyle="1" w:styleId="4Char">
    <w:name w:val="标题 4 Char"/>
    <w:basedOn w:val="a0"/>
    <w:link w:val="4"/>
    <w:uiPriority w:val="9"/>
    <w:rsid w:val="007D32FD"/>
    <w:rPr>
      <w:rFonts w:ascii="宋体" w:eastAsia="宋体" w:hAnsi="宋体" w:cs="宋体"/>
      <w:b/>
      <w:bCs/>
      <w:kern w:val="0"/>
      <w:sz w:val="24"/>
      <w:szCs w:val="24"/>
    </w:rPr>
  </w:style>
  <w:style w:type="paragraph" w:styleId="a4">
    <w:name w:val="List Paragraph"/>
    <w:basedOn w:val="a"/>
    <w:uiPriority w:val="99"/>
    <w:rsid w:val="00F1465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1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19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1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19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54E8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4E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cyjy</dc:creator>
  <cp:lastModifiedBy>Administrator</cp:lastModifiedBy>
  <cp:revision>5</cp:revision>
  <dcterms:created xsi:type="dcterms:W3CDTF">2022-08-05T09:23:00Z</dcterms:created>
  <dcterms:modified xsi:type="dcterms:W3CDTF">2022-08-06T03:46:00Z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B70BF1426E3849D1B9B2FAB9E5022B11</vt:lpwstr>
  </property>
</Properties>
</file>